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160"/>
        <w:gridCol w:w="1135"/>
      </w:tblGrid>
      <w:tr w:rsidR="004A7DCC"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DCC" w:rsidRDefault="004A7DCC" w:rsidP="00995D45">
            <w:pPr>
              <w:pStyle w:val="Titre2"/>
              <w:framePr w:wrap="around" w:x="661"/>
              <w:rPr>
                <w:b/>
              </w:rPr>
            </w:pPr>
            <w:bookmarkStart w:id="0" w:name="El2"/>
            <w:r>
              <w:t xml:space="preserve">Fiche </w:t>
            </w:r>
            <w:r w:rsidR="00995D45">
              <w:t>……</w:t>
            </w:r>
          </w:p>
        </w:tc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 xml:space="preserve">Connaissances de géométrie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Trig</w:t>
            </w:r>
            <w:r w:rsidR="00995D45">
              <w:rPr>
                <w:rFonts w:ascii="Comic Sans MS" w:hAnsi="Comic Sans MS"/>
                <w:sz w:val="32"/>
              </w:rPr>
              <w:t>8</w:t>
            </w:r>
          </w:p>
        </w:tc>
      </w:tr>
      <w:tr w:rsidR="004A7DCC"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</w:rPr>
            </w:pPr>
          </w:p>
        </w:tc>
        <w:tc>
          <w:tcPr>
            <w:tcW w:w="8160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CC" w:rsidRDefault="004A7DCC" w:rsidP="00BB29BB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Calculs des </w:t>
            </w:r>
            <w:r w:rsidR="009C51DD">
              <w:rPr>
                <w:rFonts w:ascii="Comic Sans MS" w:hAnsi="Comic Sans MS"/>
                <w:color w:val="000000"/>
              </w:rPr>
              <w:t>longueurs avec si</w:t>
            </w:r>
            <w:r w:rsidR="00BB29BB">
              <w:rPr>
                <w:rFonts w:ascii="Comic Sans MS" w:hAnsi="Comic Sans MS"/>
                <w:color w:val="000000"/>
              </w:rPr>
              <w:t>n, cos, tan</w:t>
            </w:r>
          </w:p>
        </w:tc>
        <w:tc>
          <w:tcPr>
            <w:tcW w:w="1135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A7DCC" w:rsidRDefault="004A7DC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A7DCC" w:rsidRDefault="004A7DCC">
      <w:pPr>
        <w:rPr>
          <w:rFonts w:ascii="Comic Sans MS" w:hAnsi="Comic Sans MS"/>
          <w:sz w:val="16"/>
        </w:rPr>
      </w:pP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2"/>
        <w:gridCol w:w="5253"/>
      </w:tblGrid>
      <w:tr w:rsidR="002B44B6" w:rsidTr="002B44B6">
        <w:trPr>
          <w:trHeight w:val="376"/>
        </w:trPr>
        <w:tc>
          <w:tcPr>
            <w:tcW w:w="10915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2B44B6" w:rsidRDefault="002B44B6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 xml:space="preserve">Entraînement </w:t>
            </w:r>
            <w:r>
              <w:rPr>
                <w:rFonts w:ascii="Comic Sans MS" w:hAnsi="Comic Sans MS"/>
                <w:sz w:val="18"/>
              </w:rPr>
              <w:t xml:space="preserve"> Calcule dans chaque cas la longueur manquante :</w:t>
            </w:r>
          </w:p>
        </w:tc>
      </w:tr>
      <w:tr w:rsidR="002B44B6" w:rsidTr="002B44B6">
        <w:trPr>
          <w:cantSplit/>
          <w:trHeight w:val="5924"/>
        </w:trPr>
        <w:tc>
          <w:tcPr>
            <w:tcW w:w="5662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B44B6" w:rsidRDefault="00501A91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noProof/>
                <w:sz w:val="18"/>
              </w:rPr>
            </w:pPr>
            <w:r w:rsidRPr="00501A91">
              <w:rPr>
                <w:rFonts w:ascii="Comic Sans MS" w:hAnsi="Comic Sans MS"/>
                <w:i/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14" type="#_x0000_t75" style="position:absolute;left:0;text-align:left;margin-left:468.65pt;margin-top:97.85pt;width:83.9pt;height:92.3pt;z-index:251663360;visibility:visible;mso-wrap-edited:f;mso-position-horizontal-relative:page;mso-position-vertical-relative:page" o:allowincell="f">
                  <v:imagedata r:id="rId7" o:title=""/>
                  <w10:wrap anchorx="page" anchory="page"/>
                </v:shape>
                <o:OLEObject Type="Embed" ProgID="Word.Picture.8" ShapeID="_x0000_s1414" DrawAspect="Content" ObjectID="_1422708659" r:id="rId8"/>
              </w:pict>
            </w:r>
            <w:r w:rsidR="002B44B6">
              <w:rPr>
                <w:rFonts w:ascii="Comic Sans MS" w:hAnsi="Comic Sans MS"/>
                <w:i/>
                <w:noProof/>
                <w:sz w:val="18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page">
                    <wp:posOffset>2343150</wp:posOffset>
                  </wp:positionH>
                  <wp:positionV relativeFrom="page">
                    <wp:posOffset>1209675</wp:posOffset>
                  </wp:positionV>
                  <wp:extent cx="1533525" cy="1181100"/>
                  <wp:effectExtent l="0" t="0" r="0" b="0"/>
                  <wp:wrapNone/>
                  <wp:docPr id="387" name="Imag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44B6" w:rsidRDefault="002B44B6" w:rsidP="006876F2">
            <w:pPr>
              <w:tabs>
                <w:tab w:val="left" w:pos="142"/>
                <w:tab w:val="left" w:pos="284"/>
              </w:tabs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Sur la figure ci contre, on donne </w:t>
            </w:r>
            <w:r>
              <w:rPr>
                <w:rFonts w:ascii="Comic Sans MS" w:hAnsi="Comic Sans MS"/>
                <w:noProof/>
                <w:sz w:val="18"/>
              </w:rPr>
              <w:br/>
            </w:r>
          </w:p>
          <w:p w:rsidR="002B44B6" w:rsidRDefault="00501A91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2B44B6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2B44B6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2B44B6">
              <w:rPr>
                <w:rFonts w:ascii="Comic Sans MS" w:hAnsi="Comic Sans MS"/>
                <w:sz w:val="18"/>
              </w:rPr>
              <w:instrText>);ABC)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2B44B6">
              <w:rPr>
                <w:rFonts w:ascii="Comic Sans MS" w:hAnsi="Comic Sans MS"/>
                <w:sz w:val="18"/>
              </w:rPr>
              <w:t xml:space="preserve"> = 30°  et BC = 9 cm.</w:t>
            </w:r>
          </w:p>
          <w:p w:rsidR="002B44B6" w:rsidRDefault="002B44B6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sz w:val="18"/>
              </w:rPr>
            </w:pPr>
          </w:p>
          <w:p w:rsidR="002B44B6" w:rsidRDefault="002B44B6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b/>
                <w:noProof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Calcule AC.</w:t>
            </w:r>
          </w:p>
          <w:p w:rsidR="002B44B6" w:rsidRDefault="002B44B6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noProof/>
                <w:sz w:val="18"/>
              </w:rPr>
            </w:pPr>
          </w:p>
          <w:p w:rsidR="002B44B6" w:rsidRDefault="002B44B6" w:rsidP="006876F2">
            <w:p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1"/>
            </w:r>
            <w:r w:rsidRPr="00584579">
              <w:rPr>
                <w:rFonts w:ascii="Comic Sans MS" w:hAnsi="Comic Sans MS"/>
                <w:sz w:val="18"/>
              </w:rPr>
              <w:t xml:space="preserve"> Le triangle ABC est rectangle en ……,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2B44B6" w:rsidRDefault="002B44B6" w:rsidP="002B44B6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L’hypoténuse est </w:t>
            </w:r>
            <w:r>
              <w:rPr>
                <w:rFonts w:ascii="Comic Sans MS" w:hAnsi="Comic Sans MS"/>
                <w:b/>
                <w:sz w:val="20"/>
              </w:rPr>
              <w:t>……</w:t>
            </w:r>
          </w:p>
          <w:p w:rsidR="002B44B6" w:rsidRDefault="002B44B6" w:rsidP="002B44B6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 côté adjacent à l’angle ……. est</w:t>
            </w:r>
            <w:r>
              <w:rPr>
                <w:rFonts w:ascii="Comic Sans MS" w:hAnsi="Comic Sans MS"/>
                <w:b/>
                <w:sz w:val="20"/>
              </w:rPr>
              <w:t> …….</w:t>
            </w:r>
          </w:p>
          <w:p w:rsidR="002B44B6" w:rsidRDefault="002B44B6" w:rsidP="002B44B6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 côté opposé à l’angle ……. est  </w:t>
            </w:r>
            <w:r>
              <w:rPr>
                <w:rFonts w:ascii="Comic Sans MS" w:hAnsi="Comic Sans MS"/>
                <w:b/>
                <w:sz w:val="20"/>
              </w:rPr>
              <w:t>…….</w:t>
            </w:r>
          </w:p>
          <w:p w:rsidR="002B44B6" w:rsidRPr="002B44B6" w:rsidRDefault="002B44B6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2"/>
            </w:r>
            <w:r w:rsidRPr="002B44B6">
              <w:rPr>
                <w:rFonts w:ascii="Comic Sans MS" w:hAnsi="Comic Sans MS"/>
                <w:sz w:val="18"/>
              </w:rPr>
              <w:t xml:space="preserve"> donc     </w:t>
            </w:r>
            <w:r w:rsidRPr="002B44B6">
              <w:rPr>
                <w:rFonts w:ascii="Comic Sans MS" w:hAnsi="Comic Sans MS"/>
                <w:b/>
                <w:sz w:val="18"/>
              </w:rPr>
              <w:t>CAH            SOH                 TOA</w:t>
            </w:r>
          </w:p>
          <w:p w:rsidR="002B44B6" w:rsidRPr="002B44B6" w:rsidRDefault="002B44B6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 w:rsidRPr="002B44B6">
              <w:rPr>
                <w:rFonts w:ascii="Comic Sans MS" w:hAnsi="Comic Sans MS"/>
                <w:sz w:val="18"/>
              </w:rPr>
              <w:t>cos</w:t>
            </w:r>
            <w:r>
              <w:rPr>
                <w:rFonts w:ascii="Comic Sans MS" w:hAnsi="Comic Sans MS"/>
                <w:sz w:val="20"/>
              </w:rPr>
              <w:t xml:space="preserve">……. =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 ou  </w:t>
            </w:r>
            <w:r w:rsidRPr="002B44B6">
              <w:rPr>
                <w:rFonts w:ascii="Comic Sans MS" w:hAnsi="Comic Sans MS"/>
                <w:sz w:val="18"/>
              </w:rPr>
              <w:t>sin</w:t>
            </w:r>
            <w:r>
              <w:rPr>
                <w:rFonts w:ascii="Comic Sans MS" w:hAnsi="Comic Sans MS"/>
                <w:sz w:val="20"/>
              </w:rPr>
              <w:t xml:space="preserve">……. = 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 ou tan……. =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</w:p>
          <w:p w:rsidR="002B44B6" w:rsidRPr="002B44B6" w:rsidRDefault="002B44B6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3"/>
            </w:r>
            <w:r w:rsidRPr="002B44B6">
              <w:rPr>
                <w:rFonts w:ascii="Comic Sans MS" w:hAnsi="Comic Sans MS"/>
                <w:sz w:val="18"/>
              </w:rPr>
              <w:t xml:space="preserve"> ainsi :</w:t>
            </w:r>
          </w:p>
          <w:p w:rsidR="002B44B6" w:rsidRDefault="002B44B6" w:rsidP="006876F2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2B44B6"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…</w:t>
            </w:r>
            <w:proofErr w:type="gramEnd"/>
            <w:r>
              <w:rPr>
                <w:rFonts w:ascii="Comic Sans MS" w:hAnsi="Comic Sans MS"/>
                <w:sz w:val="20"/>
              </w:rPr>
              <w:t>.. )=</w:t>
            </w:r>
            <w:r w:rsidR="009C51DD">
              <w:rPr>
                <w:rFonts w:ascii="Comic Sans MS" w:hAnsi="Comic Sans MS"/>
                <w:sz w:val="20"/>
              </w:rPr>
              <w:t xml:space="preserve">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ou  </w:t>
            </w:r>
            <w:proofErr w:type="gramStart"/>
            <w:r w:rsidRPr="002B44B6">
              <w:rPr>
                <w:rFonts w:ascii="Comic Sans MS" w:hAnsi="Comic Sans MS"/>
                <w:sz w:val="18"/>
              </w:rPr>
              <w:t>sin</w:t>
            </w:r>
            <w:r>
              <w:rPr>
                <w:rFonts w:ascii="Comic Sans MS" w:hAnsi="Comic Sans MS"/>
                <w:sz w:val="20"/>
              </w:rPr>
              <w:t>(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….. )=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ou  </w:t>
            </w:r>
            <w:proofErr w:type="gramStart"/>
            <w:r>
              <w:rPr>
                <w:rFonts w:ascii="Comic Sans MS" w:hAnsi="Comic Sans MS"/>
                <w:sz w:val="20"/>
              </w:rPr>
              <w:t>tan(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……)=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</w:p>
          <w:p w:rsidR="002B44B6" w:rsidRDefault="002B44B6" w:rsidP="006876F2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20"/>
              </w:rPr>
              <w:t xml:space="preserve">donc AC = </w:t>
            </w:r>
          </w:p>
          <w:p w:rsidR="002B44B6" w:rsidRDefault="002B44B6" w:rsidP="006876F2">
            <w:pPr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</w:t>
            </w:r>
          </w:p>
        </w:tc>
        <w:tc>
          <w:tcPr>
            <w:tcW w:w="5253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B44B6" w:rsidRPr="00584579" w:rsidRDefault="002B44B6" w:rsidP="006876F2">
            <w:pPr>
              <w:rPr>
                <w:rFonts w:ascii="Comic Sans MS" w:hAnsi="Comic Sans MS"/>
                <w:sz w:val="18"/>
              </w:rPr>
            </w:pPr>
          </w:p>
          <w:p w:rsidR="002B44B6" w:rsidRDefault="002B44B6" w:rsidP="006876F2">
            <w:pPr>
              <w:tabs>
                <w:tab w:val="left" w:pos="142"/>
                <w:tab w:val="left" w:pos="284"/>
              </w:tabs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Sur la figure ci contre, on donne </w:t>
            </w:r>
            <w:r>
              <w:rPr>
                <w:rFonts w:ascii="Comic Sans MS" w:hAnsi="Comic Sans MS"/>
                <w:noProof/>
                <w:sz w:val="18"/>
              </w:rPr>
              <w:br/>
            </w:r>
          </w:p>
          <w:p w:rsidR="002B44B6" w:rsidRDefault="00501A91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2B44B6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2B44B6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2B44B6">
              <w:rPr>
                <w:rFonts w:ascii="Comic Sans MS" w:hAnsi="Comic Sans MS"/>
                <w:sz w:val="18"/>
              </w:rPr>
              <w:instrText>);EDF)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2B44B6">
              <w:rPr>
                <w:rFonts w:ascii="Comic Sans MS" w:hAnsi="Comic Sans MS"/>
                <w:sz w:val="18"/>
              </w:rPr>
              <w:t xml:space="preserve"> = 30°  et DE = 5 cm</w:t>
            </w:r>
          </w:p>
          <w:p w:rsidR="002B44B6" w:rsidRDefault="002B44B6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sz w:val="18"/>
              </w:rPr>
            </w:pPr>
          </w:p>
          <w:p w:rsidR="002B44B6" w:rsidRPr="00584579" w:rsidRDefault="002B44B6" w:rsidP="006876F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Calcule FD.</w:t>
            </w:r>
          </w:p>
          <w:p w:rsidR="002B44B6" w:rsidRPr="00584579" w:rsidRDefault="002B44B6" w:rsidP="006876F2">
            <w:pPr>
              <w:rPr>
                <w:rFonts w:ascii="Comic Sans MS" w:hAnsi="Comic Sans MS"/>
                <w:sz w:val="18"/>
              </w:rPr>
            </w:pPr>
          </w:p>
          <w:p w:rsidR="002B44B6" w:rsidRDefault="002B44B6" w:rsidP="006876F2">
            <w:p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1"/>
            </w:r>
            <w:r w:rsidRPr="00584579">
              <w:rPr>
                <w:rFonts w:ascii="Comic Sans MS" w:hAnsi="Comic Sans MS"/>
                <w:sz w:val="18"/>
              </w:rPr>
              <w:t xml:space="preserve"> Le triangle ……… est rectangle en ……,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2B44B6" w:rsidRDefault="002B44B6" w:rsidP="002B44B6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L’hypoténuse est </w:t>
            </w:r>
            <w:r>
              <w:rPr>
                <w:rFonts w:ascii="Comic Sans MS" w:hAnsi="Comic Sans MS"/>
                <w:b/>
                <w:sz w:val="20"/>
              </w:rPr>
              <w:t>……</w:t>
            </w:r>
          </w:p>
          <w:p w:rsidR="002B44B6" w:rsidRDefault="002B44B6" w:rsidP="002B44B6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 côté adjacent à l’angle ……. est</w:t>
            </w:r>
            <w:r>
              <w:rPr>
                <w:rFonts w:ascii="Comic Sans MS" w:hAnsi="Comic Sans MS"/>
                <w:b/>
                <w:sz w:val="20"/>
              </w:rPr>
              <w:t> …….</w:t>
            </w:r>
          </w:p>
          <w:p w:rsidR="002B44B6" w:rsidRDefault="002B44B6" w:rsidP="002B44B6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 côté opposé à l’angle ……. est  </w:t>
            </w:r>
            <w:r>
              <w:rPr>
                <w:rFonts w:ascii="Comic Sans MS" w:hAnsi="Comic Sans MS"/>
                <w:b/>
                <w:sz w:val="20"/>
              </w:rPr>
              <w:t>…….</w:t>
            </w:r>
          </w:p>
          <w:p w:rsidR="002B44B6" w:rsidRPr="002B44B6" w:rsidRDefault="002B44B6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2"/>
            </w:r>
            <w:r w:rsidRPr="002B44B6">
              <w:rPr>
                <w:rFonts w:ascii="Comic Sans MS" w:hAnsi="Comic Sans MS"/>
                <w:sz w:val="18"/>
              </w:rPr>
              <w:t xml:space="preserve"> donc     </w:t>
            </w:r>
            <w:r w:rsidRPr="002B44B6">
              <w:rPr>
                <w:rFonts w:ascii="Comic Sans MS" w:hAnsi="Comic Sans MS"/>
                <w:b/>
                <w:sz w:val="18"/>
              </w:rPr>
              <w:t>CAH            SOH                 TOA</w:t>
            </w:r>
          </w:p>
          <w:p w:rsidR="002B44B6" w:rsidRPr="002B44B6" w:rsidRDefault="002B44B6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 w:rsidRPr="002B44B6">
              <w:rPr>
                <w:rFonts w:ascii="Comic Sans MS" w:hAnsi="Comic Sans MS"/>
                <w:sz w:val="18"/>
              </w:rPr>
              <w:t>cos</w:t>
            </w:r>
            <w:r>
              <w:rPr>
                <w:rFonts w:ascii="Comic Sans MS" w:hAnsi="Comic Sans MS"/>
                <w:sz w:val="20"/>
              </w:rPr>
              <w:t xml:space="preserve">……. =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 ou  </w:t>
            </w:r>
            <w:r w:rsidRPr="002B44B6">
              <w:rPr>
                <w:rFonts w:ascii="Comic Sans MS" w:hAnsi="Comic Sans MS"/>
                <w:sz w:val="18"/>
              </w:rPr>
              <w:t>sin</w:t>
            </w:r>
            <w:r>
              <w:rPr>
                <w:rFonts w:ascii="Comic Sans MS" w:hAnsi="Comic Sans MS"/>
                <w:sz w:val="20"/>
              </w:rPr>
              <w:t xml:space="preserve">……. = 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 ou tan……. =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</w:p>
          <w:p w:rsidR="002B44B6" w:rsidRPr="002B44B6" w:rsidRDefault="002B44B6" w:rsidP="006876F2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sym w:font="Wingdings" w:char="F083"/>
            </w:r>
            <w:r w:rsidRPr="002B44B6">
              <w:rPr>
                <w:rFonts w:ascii="Comic Sans MS" w:hAnsi="Comic Sans MS"/>
                <w:sz w:val="18"/>
              </w:rPr>
              <w:t xml:space="preserve"> ainsi :</w:t>
            </w:r>
          </w:p>
          <w:p w:rsidR="002B44B6" w:rsidRDefault="002B44B6" w:rsidP="006876F2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2B44B6">
              <w:rPr>
                <w:rFonts w:ascii="Comic Sans MS" w:hAnsi="Comic Sans MS"/>
                <w:sz w:val="18"/>
              </w:rPr>
              <w:t xml:space="preserve">cos </w:t>
            </w:r>
            <w:proofErr w:type="gramStart"/>
            <w:r>
              <w:rPr>
                <w:rFonts w:ascii="Comic Sans MS" w:hAnsi="Comic Sans MS"/>
                <w:sz w:val="20"/>
              </w:rPr>
              <w:t>( …</w:t>
            </w:r>
            <w:proofErr w:type="gramEnd"/>
            <w:r>
              <w:rPr>
                <w:rFonts w:ascii="Comic Sans MS" w:hAnsi="Comic Sans MS"/>
                <w:sz w:val="20"/>
              </w:rPr>
              <w:t>.. )=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ou  </w:t>
            </w:r>
            <w:proofErr w:type="gramStart"/>
            <w:r w:rsidRPr="002B44B6">
              <w:rPr>
                <w:rFonts w:ascii="Comic Sans MS" w:hAnsi="Comic Sans MS"/>
                <w:sz w:val="18"/>
              </w:rPr>
              <w:t>sin</w:t>
            </w:r>
            <w:r>
              <w:rPr>
                <w:rFonts w:ascii="Comic Sans MS" w:hAnsi="Comic Sans MS"/>
                <w:sz w:val="20"/>
              </w:rPr>
              <w:t>(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….. )=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 ou  </w:t>
            </w:r>
            <w:proofErr w:type="gramStart"/>
            <w:r>
              <w:rPr>
                <w:rFonts w:ascii="Comic Sans MS" w:hAnsi="Comic Sans MS"/>
                <w:sz w:val="20"/>
              </w:rPr>
              <w:t>tan(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……)= </w:t>
            </w:r>
            <w:r w:rsidR="00501A91"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>EQ \s\do1(\f(……;……))</w:instrText>
            </w:r>
            <w:r w:rsidR="00501A91">
              <w:rPr>
                <w:rFonts w:ascii="Comic Sans MS" w:hAnsi="Comic Sans MS"/>
                <w:sz w:val="20"/>
              </w:rPr>
              <w:fldChar w:fldCharType="end"/>
            </w:r>
          </w:p>
          <w:p w:rsidR="002B44B6" w:rsidRDefault="002B44B6" w:rsidP="006876F2">
            <w:pPr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20"/>
              </w:rPr>
              <w:t>donc DE =</w:t>
            </w:r>
          </w:p>
          <w:p w:rsidR="002B44B6" w:rsidRDefault="002B44B6" w:rsidP="006876F2">
            <w:pPr>
              <w:rPr>
                <w:rFonts w:ascii="Comic Sans MS" w:hAnsi="Comic Sans MS"/>
                <w:sz w:val="18"/>
                <w:lang w:val="en-GB"/>
              </w:rPr>
            </w:pPr>
          </w:p>
          <w:p w:rsidR="002B44B6" w:rsidRDefault="002B44B6" w:rsidP="006876F2">
            <w:pPr>
              <w:rPr>
                <w:rFonts w:ascii="Comic Sans MS" w:hAnsi="Comic Sans MS"/>
                <w:sz w:val="18"/>
                <w:lang w:val="en-GB"/>
              </w:rPr>
            </w:pPr>
          </w:p>
          <w:p w:rsidR="002B44B6" w:rsidRDefault="002B44B6" w:rsidP="006876F2">
            <w:pPr>
              <w:rPr>
                <w:rFonts w:ascii="Comic Sans MS" w:hAnsi="Comic Sans MS"/>
                <w:sz w:val="18"/>
              </w:rPr>
            </w:pPr>
          </w:p>
        </w:tc>
      </w:tr>
      <w:tr w:rsidR="002B44B6" w:rsidTr="002B44B6">
        <w:trPr>
          <w:cantSplit/>
          <w:trHeight w:val="6768"/>
        </w:trPr>
        <w:tc>
          <w:tcPr>
            <w:tcW w:w="566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B44B6" w:rsidRDefault="002B44B6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page">
                    <wp:posOffset>2695575</wp:posOffset>
                  </wp:positionH>
                  <wp:positionV relativeFrom="page">
                    <wp:posOffset>5543550</wp:posOffset>
                  </wp:positionV>
                  <wp:extent cx="819150" cy="1390650"/>
                  <wp:effectExtent l="0" t="0" r="0" b="0"/>
                  <wp:wrapNone/>
                  <wp:docPr id="388" name="Imag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18"/>
              </w:rPr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page">
                    <wp:posOffset>5829300</wp:posOffset>
                  </wp:positionH>
                  <wp:positionV relativeFrom="page">
                    <wp:posOffset>5667375</wp:posOffset>
                  </wp:positionV>
                  <wp:extent cx="1219200" cy="1047750"/>
                  <wp:effectExtent l="0" t="0" r="0" b="0"/>
                  <wp:wrapNone/>
                  <wp:docPr id="389" name="Imag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18"/>
              </w:rPr>
              <w:t>Calcule la longueur KJ sachant que</w:t>
            </w:r>
          </w:p>
          <w:p w:rsidR="002B44B6" w:rsidRDefault="002B44B6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IJ = 3,5 cm et que </w:t>
            </w:r>
            <w:r w:rsidR="00501A91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\o(\s\up2(</w:instrText>
            </w:r>
            <w:r w:rsidR="00501A91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 xml:space="preserve"> SYMBOL 97 \fSymbolGD\s12 </w:instrText>
            </w:r>
            <w:r w:rsidR="00501A91">
              <w:rPr>
                <w:rFonts w:ascii="Comic Sans MS" w:hAnsi="Comic Sans MS"/>
                <w:noProof/>
                <w:sz w:val="18"/>
              </w:rPr>
              <w:fldChar w:fldCharType="end"/>
            </w:r>
            <w:r>
              <w:rPr>
                <w:rFonts w:ascii="Comic Sans MS" w:hAnsi="Comic Sans MS"/>
                <w:noProof/>
                <w:sz w:val="18"/>
              </w:rPr>
              <w:instrText>);KJI)</w:instrText>
            </w:r>
            <w:r w:rsidR="00501A91">
              <w:rPr>
                <w:rFonts w:ascii="Comic Sans MS" w:hAnsi="Comic Sans MS"/>
                <w:noProof/>
                <w:sz w:val="18"/>
              </w:rPr>
              <w:fldChar w:fldCharType="end"/>
            </w:r>
            <w:r>
              <w:rPr>
                <w:rFonts w:ascii="Comic Sans MS" w:hAnsi="Comic Sans MS"/>
                <w:noProof/>
                <w:sz w:val="18"/>
              </w:rPr>
              <w:t xml:space="preserve"> = 50°.</w:t>
            </w:r>
          </w:p>
          <w:p w:rsidR="002B44B6" w:rsidRDefault="002B44B6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i/>
                <w:noProof/>
                <w:sz w:val="18"/>
              </w:rPr>
            </w:pPr>
          </w:p>
        </w:tc>
        <w:tc>
          <w:tcPr>
            <w:tcW w:w="525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B44B6" w:rsidRDefault="002B44B6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Calcule la longeur LN sachant que </w:t>
            </w:r>
          </w:p>
          <w:p w:rsidR="002B44B6" w:rsidRDefault="002B44B6" w:rsidP="006876F2">
            <w:pPr>
              <w:tabs>
                <w:tab w:val="left" w:pos="142"/>
                <w:tab w:val="left" w:pos="284"/>
              </w:tabs>
              <w:jc w:val="both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NM = 10 cm et que </w:t>
            </w:r>
            <w:r w:rsidR="00501A91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\o(\s\up2(</w:instrText>
            </w:r>
            <w:r w:rsidR="00501A91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 xml:space="preserve"> SYMBOL 97 \fSymbolGD\s12 </w:instrText>
            </w:r>
            <w:r w:rsidR="00501A91">
              <w:rPr>
                <w:rFonts w:ascii="Comic Sans MS" w:hAnsi="Comic Sans MS"/>
                <w:noProof/>
                <w:sz w:val="18"/>
              </w:rPr>
              <w:fldChar w:fldCharType="end"/>
            </w:r>
            <w:r>
              <w:rPr>
                <w:rFonts w:ascii="Comic Sans MS" w:hAnsi="Comic Sans MS"/>
                <w:noProof/>
                <w:sz w:val="18"/>
              </w:rPr>
              <w:instrText>);NLM)</w:instrText>
            </w:r>
            <w:r w:rsidR="00501A91">
              <w:rPr>
                <w:rFonts w:ascii="Comic Sans MS" w:hAnsi="Comic Sans MS"/>
                <w:noProof/>
                <w:sz w:val="18"/>
              </w:rPr>
              <w:fldChar w:fldCharType="end"/>
            </w:r>
            <w:r>
              <w:rPr>
                <w:rFonts w:ascii="Comic Sans MS" w:hAnsi="Comic Sans MS"/>
                <w:noProof/>
                <w:sz w:val="18"/>
              </w:rPr>
              <w:t xml:space="preserve"> = 47°</w:t>
            </w:r>
          </w:p>
        </w:tc>
      </w:tr>
      <w:bookmarkEnd w:id="0"/>
    </w:tbl>
    <w:p w:rsidR="002B44B6" w:rsidRDefault="002B44B6">
      <w:pPr>
        <w:rPr>
          <w:rFonts w:ascii="Comic Sans MS" w:hAnsi="Comic Sans MS"/>
          <w:sz w:val="16"/>
        </w:rPr>
      </w:pPr>
    </w:p>
    <w:sectPr w:rsidR="002B44B6" w:rsidSect="00C2168C">
      <w:footerReference w:type="default" r:id="rId12"/>
      <w:type w:val="continuous"/>
      <w:pgSz w:w="11906" w:h="16838"/>
      <w:pgMar w:top="425" w:right="567" w:bottom="238" w:left="1077" w:header="346" w:footer="51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D7" w:rsidRDefault="001E19D7">
      <w:r>
        <w:separator/>
      </w:r>
    </w:p>
  </w:endnote>
  <w:endnote w:type="continuationSeparator" w:id="0">
    <w:p w:rsidR="001E19D7" w:rsidRDefault="001E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CC" w:rsidRDefault="00EF69BB">
    <w:pPr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</w:rPr>
      <w:drawing>
        <wp:inline distT="0" distB="0" distL="0" distR="0">
          <wp:extent cx="352425" cy="361950"/>
          <wp:effectExtent l="0" t="0" r="9525" b="0"/>
          <wp:docPr id="5" name="Image 10" descr="C:\Users\Toto\AppData\Local\Microsoft\Windows\Temporary Internet Files\Content.IE5\6OTQXINF\MCj0433822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Toto\AppData\Local\Microsoft\Windows\Temporary Internet Files\Content.IE5\6OTQXINF\MCj04338220000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6" name="Image 11" descr="C:\Users\Toto\AppData\Local\Microsoft\Windows\Temporary Internet Files\Content.IE5\9MK72CFQ\MCj0433823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Toto\AppData\Local\Microsoft\Windows\Temporary Internet Files\Content.IE5\9MK72CFQ\MCj04338230000[1]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7" name="Image 16" descr="C:\Users\Toto\AppData\Local\Microsoft\Windows\Temporary Internet Files\Content.IE5\9MK72CFQ\MCj0433819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Toto\AppData\Local\Microsoft\Windows\Temporary Internet Files\Content.IE5\9MK72CFQ\MCj0433819000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DCC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8" name="Image 9" descr="C:\Users\Toto\AppData\Local\Microsoft\Windows\Temporary Internet Files\Content.IE5\T63EFHZM\MCj0433818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:\Users\Toto\AppData\Local\Microsoft\Windows\Temporary Internet Files\Content.IE5\T63EFHZM\MCj04338180000[1]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D7" w:rsidRDefault="001E19D7">
      <w:r>
        <w:separator/>
      </w:r>
    </w:p>
  </w:footnote>
  <w:footnote w:type="continuationSeparator" w:id="0">
    <w:p w:rsidR="001E19D7" w:rsidRDefault="001E1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6002"/>
    <w:multiLevelType w:val="singleLevel"/>
    <w:tmpl w:val="019E4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2290">
      <o:colormru v:ext="edit" colors="#f8f8f8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7E70"/>
    <w:rsid w:val="001E19D7"/>
    <w:rsid w:val="00204CFC"/>
    <w:rsid w:val="002301A4"/>
    <w:rsid w:val="002B44B6"/>
    <w:rsid w:val="00317E70"/>
    <w:rsid w:val="004A7DCC"/>
    <w:rsid w:val="00501A91"/>
    <w:rsid w:val="005F687F"/>
    <w:rsid w:val="006E32AE"/>
    <w:rsid w:val="00852E99"/>
    <w:rsid w:val="00983A59"/>
    <w:rsid w:val="00995D45"/>
    <w:rsid w:val="009C51DD"/>
    <w:rsid w:val="00B5101A"/>
    <w:rsid w:val="00B56EF1"/>
    <w:rsid w:val="00BB29BB"/>
    <w:rsid w:val="00C2168C"/>
    <w:rsid w:val="00C44E5F"/>
    <w:rsid w:val="00ED42A6"/>
    <w:rsid w:val="00E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f8f8f8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8C"/>
    <w:rPr>
      <w:sz w:val="24"/>
      <w:szCs w:val="24"/>
    </w:rPr>
  </w:style>
  <w:style w:type="paragraph" w:styleId="Titre1">
    <w:name w:val="heading 1"/>
    <w:basedOn w:val="Normal"/>
    <w:next w:val="Normal"/>
    <w:qFormat/>
    <w:rsid w:val="00C2168C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C2168C"/>
    <w:pPr>
      <w:keepNext/>
      <w:framePr w:hSpace="141" w:wrap="around" w:vAnchor="page" w:hAnchor="page" w:x="517" w:y="433"/>
      <w:jc w:val="center"/>
      <w:outlineLvl w:val="1"/>
    </w:pPr>
    <w:rPr>
      <w:rFonts w:ascii="Comic Sans MS" w:hAnsi="Comic Sans MS"/>
      <w:sz w:val="32"/>
    </w:rPr>
  </w:style>
  <w:style w:type="paragraph" w:styleId="Titre3">
    <w:name w:val="heading 3"/>
    <w:basedOn w:val="Normal"/>
    <w:next w:val="Normal"/>
    <w:qFormat/>
    <w:rsid w:val="00C2168C"/>
    <w:pPr>
      <w:keepNext/>
      <w:outlineLvl w:val="2"/>
    </w:pPr>
    <w:rPr>
      <w:rFonts w:ascii="Comic Sans MS" w:hAnsi="Comic Sans MS"/>
      <w:i/>
    </w:rPr>
  </w:style>
  <w:style w:type="paragraph" w:styleId="Titre4">
    <w:name w:val="heading 4"/>
    <w:basedOn w:val="Normal"/>
    <w:next w:val="Normal"/>
    <w:qFormat/>
    <w:rsid w:val="00C2168C"/>
    <w:pPr>
      <w:keepNext/>
      <w:jc w:val="center"/>
      <w:outlineLvl w:val="3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2168C"/>
    <w:rPr>
      <w:rFonts w:ascii="Tahoma" w:hAnsi="Tahoma"/>
      <w:sz w:val="22"/>
    </w:rPr>
  </w:style>
  <w:style w:type="paragraph" w:styleId="En-tte">
    <w:name w:val="header"/>
    <w:basedOn w:val="Normal"/>
    <w:semiHidden/>
    <w:rsid w:val="00C2168C"/>
    <w:pPr>
      <w:pBdr>
        <w:bottom w:val="single" w:sz="12" w:space="4" w:color="auto"/>
      </w:pBdr>
      <w:tabs>
        <w:tab w:val="right" w:pos="9072"/>
      </w:tabs>
      <w:spacing w:after="80"/>
      <w:jc w:val="both"/>
    </w:pPr>
    <w:rPr>
      <w:rFonts w:ascii="Helv" w:hAnsi="Helv"/>
      <w:b/>
    </w:rPr>
  </w:style>
  <w:style w:type="paragraph" w:styleId="Corpsdetexte2">
    <w:name w:val="Body Text 2"/>
    <w:basedOn w:val="Normal"/>
    <w:semiHidden/>
    <w:rsid w:val="00C2168C"/>
    <w:pPr>
      <w:spacing w:after="80"/>
      <w:jc w:val="both"/>
    </w:pPr>
    <w:rPr>
      <w:rFonts w:ascii="Tahoma" w:hAnsi="Tahoma"/>
      <w:sz w:val="16"/>
    </w:rPr>
  </w:style>
  <w:style w:type="paragraph" w:styleId="Corpsdetexte3">
    <w:name w:val="Body Text 3"/>
    <w:basedOn w:val="Normal"/>
    <w:semiHidden/>
    <w:rsid w:val="00C2168C"/>
    <w:pPr>
      <w:spacing w:after="80"/>
    </w:pPr>
    <w:rPr>
      <w:rFonts w:ascii="Tahoma" w:hAnsi="Tahoma"/>
      <w:sz w:val="18"/>
    </w:rPr>
  </w:style>
  <w:style w:type="paragraph" w:styleId="Pieddepage">
    <w:name w:val="footer"/>
    <w:basedOn w:val="Normal"/>
    <w:semiHidden/>
    <w:rsid w:val="00C2168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C2168C"/>
  </w:style>
  <w:style w:type="character" w:customStyle="1" w:styleId="PieddepageCar">
    <w:name w:val="Pied de page Car"/>
    <w:basedOn w:val="Policepardfaut"/>
    <w:rsid w:val="00C2168C"/>
    <w:rPr>
      <w:sz w:val="24"/>
      <w:szCs w:val="24"/>
    </w:rPr>
  </w:style>
  <w:style w:type="character" w:customStyle="1" w:styleId="En-tteCar">
    <w:name w:val="En-tête Car"/>
    <w:basedOn w:val="Policepardfaut"/>
    <w:rsid w:val="00C2168C"/>
    <w:rPr>
      <w:rFonts w:ascii="Helv" w:hAnsi="Helv"/>
      <w:b/>
      <w:sz w:val="24"/>
      <w:szCs w:val="24"/>
    </w:rPr>
  </w:style>
  <w:style w:type="paragraph" w:styleId="Textedebulles">
    <w:name w:val="Balloon Text"/>
    <w:basedOn w:val="Normal"/>
    <w:semiHidden/>
    <w:unhideWhenUsed/>
    <w:rsid w:val="00C2168C"/>
    <w:rPr>
      <w:rFonts w:ascii="Tahoma" w:hAnsi="Tahoma" w:cs="Wingdings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C2168C"/>
    <w:rPr>
      <w:rFonts w:ascii="Tahoma" w:hAnsi="Tahoma" w:cs="Wingdings"/>
      <w:sz w:val="16"/>
      <w:szCs w:val="16"/>
    </w:rPr>
  </w:style>
  <w:style w:type="paragraph" w:styleId="Retraitcorpsdetexte">
    <w:name w:val="Body Text Indent"/>
    <w:basedOn w:val="Normal"/>
    <w:semiHidden/>
    <w:rsid w:val="00C2168C"/>
    <w:pPr>
      <w:ind w:left="57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3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Connaissances des nombres</vt:lpstr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Connaissances des nombres</dc:title>
  <dc:subject/>
  <dc:creator>DIAZ William</dc:creator>
  <cp:keywords/>
  <cp:lastModifiedBy>wd</cp:lastModifiedBy>
  <cp:revision>7</cp:revision>
  <cp:lastPrinted>2010-10-26T16:04:00Z</cp:lastPrinted>
  <dcterms:created xsi:type="dcterms:W3CDTF">2013-01-07T11:32:00Z</dcterms:created>
  <dcterms:modified xsi:type="dcterms:W3CDTF">2013-02-18T15:05:00Z</dcterms:modified>
</cp:coreProperties>
</file>